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95" w:rsidRDefault="00203C95" w:rsidP="00203C95"/>
    <w:p w:rsidR="00203C95" w:rsidRDefault="00203C95" w:rsidP="00203C95">
      <w:pPr>
        <w:pStyle w:val="Header"/>
        <w:tabs>
          <w:tab w:val="left" w:pos="426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CONSILIUL LOCAL AL ORAŞULUI STAŢIUNE PREDEAL</w:t>
      </w:r>
    </w:p>
    <w:p w:rsidR="00203C95" w:rsidRDefault="00203C95" w:rsidP="00203C95">
      <w:pPr>
        <w:pStyle w:val="Footer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Bd. Mihail Săulescu nr. 127, Predeal, Jud. Braşov, cod 505300</w:t>
      </w:r>
    </w:p>
    <w:p w:rsidR="00203C95" w:rsidRDefault="00203C95" w:rsidP="00203C95">
      <w:pPr>
        <w:pStyle w:val="Footer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Telefon 0268 456 237; 0268 456 332; 0268 456 552; 0268 455 256</w:t>
      </w:r>
    </w:p>
    <w:p w:rsidR="00203C95" w:rsidRDefault="00203C95" w:rsidP="00203C95">
      <w:pPr>
        <w:pStyle w:val="Heading1"/>
        <w:spacing w:line="276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Serviciul  Achizitii Publice Dezvoltare Investitii Turism Utilitati Publice Implementare Proiecte</w:t>
      </w:r>
    </w:p>
    <w:p w:rsidR="00203C95" w:rsidRDefault="00203C95" w:rsidP="00F51246">
      <w:pPr>
        <w:pStyle w:val="Footer"/>
        <w:tabs>
          <w:tab w:val="left" w:pos="567"/>
        </w:tabs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>
        <w:rPr>
          <w:sz w:val="22"/>
          <w:szCs w:val="22"/>
        </w:rPr>
        <w:t xml:space="preserve">Nr. înregistrare: </w:t>
      </w:r>
      <w:r w:rsidR="00D75960">
        <w:rPr>
          <w:sz w:val="22"/>
          <w:szCs w:val="22"/>
        </w:rPr>
        <w:t xml:space="preserve"> </w:t>
      </w:r>
      <w:r w:rsidR="00F97E2B">
        <w:rPr>
          <w:sz w:val="22"/>
          <w:szCs w:val="22"/>
        </w:rPr>
        <w:t xml:space="preserve">6997  </w:t>
      </w:r>
      <w:r>
        <w:rPr>
          <w:sz w:val="22"/>
          <w:szCs w:val="22"/>
        </w:rPr>
        <w:t xml:space="preserve">Data </w:t>
      </w:r>
      <w:r w:rsidR="00BF6AC0" w:rsidRPr="00BF6AC0">
        <w:rPr>
          <w:rFonts w:ascii="Bookman Old Style" w:hAnsi="Bookman Old Style"/>
        </w:rPr>
        <w:pict>
          <v:line id="_x0000_s1028" style="position:absolute;z-index:251658240;mso-position-horizontal-relative:text;mso-position-vertical-relative:text" from="3.6pt,13.3pt" to="489.6pt,13.3pt" strokeweight="3pt">
            <v:stroke linestyle="thinThin"/>
          </v:line>
        </w:pict>
      </w:r>
      <w:r w:rsidR="00D75960">
        <w:rPr>
          <w:sz w:val="22"/>
          <w:szCs w:val="22"/>
        </w:rPr>
        <w:t xml:space="preserve"> </w:t>
      </w:r>
      <w:r w:rsidR="00F97E2B">
        <w:rPr>
          <w:sz w:val="22"/>
          <w:szCs w:val="22"/>
        </w:rPr>
        <w:t>23.04.2026</w:t>
      </w:r>
    </w:p>
    <w:p w:rsidR="00203C95" w:rsidRDefault="00203C95" w:rsidP="00203C95">
      <w:pPr>
        <w:pStyle w:val="Heading1"/>
        <w:ind w:left="720"/>
        <w:rPr>
          <w:rFonts w:ascii="Times New Roman" w:hAnsi="Times New Roman"/>
          <w:szCs w:val="24"/>
        </w:rPr>
      </w:pPr>
    </w:p>
    <w:p w:rsidR="00203C95" w:rsidRDefault="00203C95" w:rsidP="00203C95">
      <w:pPr>
        <w:pStyle w:val="Heading1"/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</w:t>
      </w:r>
    </w:p>
    <w:p w:rsidR="00203C95" w:rsidRPr="00F51246" w:rsidRDefault="00203C95" w:rsidP="00203C95">
      <w:pPr>
        <w:pStyle w:val="Footer"/>
        <w:tabs>
          <w:tab w:val="left" w:pos="567"/>
        </w:tabs>
        <w:spacing w:line="360" w:lineRule="auto"/>
        <w:jc w:val="center"/>
        <w:rPr>
          <w:sz w:val="26"/>
          <w:szCs w:val="26"/>
        </w:rPr>
      </w:pPr>
      <w:r w:rsidRPr="00F51246">
        <w:rPr>
          <w:b/>
          <w:sz w:val="26"/>
          <w:szCs w:val="26"/>
        </w:rPr>
        <w:t>REFERAT DE APROBARE</w:t>
      </w:r>
    </w:p>
    <w:p w:rsidR="00203C95" w:rsidRDefault="00463A87" w:rsidP="00C949F1">
      <w:pPr>
        <w:spacing w:after="120" w:line="240" w:lineRule="auto"/>
        <w:jc w:val="center"/>
      </w:pPr>
      <w:r w:rsidRPr="008B509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aprobarea </w:t>
      </w:r>
      <w:r w:rsidRPr="008B5095">
        <w:rPr>
          <w:rFonts w:ascii="Times New Roman" w:hAnsi="Times New Roman" w:cs="Times New Roman"/>
          <w:b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ui</w:t>
      </w:r>
      <w:r w:rsidRPr="008B509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asociere privind implementarea Sistemului de Management Integrat al Deșeurilor din Județul Brașov și privind acordarea unui mandat special reprezentantului </w:t>
      </w:r>
      <w:r w:rsidRPr="00463A87">
        <w:rPr>
          <w:rFonts w:ascii="Times New Roman" w:hAnsi="Times New Roman" w:cs="Times New Roman"/>
          <w:b/>
          <w:sz w:val="24"/>
          <w:szCs w:val="24"/>
          <w:lang w:val="ro-RO"/>
        </w:rPr>
        <w:t>Orașului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Predeal pentru votarea</w:t>
      </w:r>
      <w:r w:rsidRPr="008F56C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cadrul ședinței</w:t>
      </w:r>
      <w:r w:rsidRPr="00217FB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Adunării Generale a Asociației de Dezvoltare Intercomunitară „ISO MEDIU” în domeniul salubrizării localităților din Județul Brașov</w:t>
      </w:r>
      <w:r w:rsidR="00203C95">
        <w:tab/>
      </w:r>
    </w:p>
    <w:p w:rsidR="00463A87" w:rsidRDefault="00463A87" w:rsidP="00463A87">
      <w:pPr>
        <w:spacing w:line="240" w:lineRule="auto"/>
        <w:ind w:left="426" w:hanging="426"/>
        <w:rPr>
          <w:rFonts w:ascii="Times New Roman" w:eastAsia="Times New Roman" w:hAnsi="Times New Roman" w:cs="Times New Roman"/>
          <w:b/>
          <w:sz w:val="26"/>
          <w:szCs w:val="26"/>
          <w:lang w:val="ro-RO"/>
        </w:rPr>
      </w:pPr>
    </w:p>
    <w:p w:rsidR="00463A87" w:rsidRDefault="00463A87" w:rsidP="00463A87">
      <w:pPr>
        <w:spacing w:line="240" w:lineRule="auto"/>
        <w:ind w:left="426" w:hanging="426"/>
        <w:rPr>
          <w:rFonts w:ascii="Times New Roman" w:eastAsia="Times New Roman" w:hAnsi="Times New Roman" w:cs="Times New Roman"/>
          <w:b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ro-RO"/>
        </w:rPr>
        <w:t>Avand in vedere:</w:t>
      </w:r>
    </w:p>
    <w:p w:rsidR="00463A87" w:rsidRDefault="00463A87" w:rsidP="00C949F1">
      <w:pPr>
        <w:pStyle w:val="NormalWeb"/>
        <w:numPr>
          <w:ilvl w:val="0"/>
          <w:numId w:val="3"/>
        </w:numPr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 xml:space="preserve">adresa nr. </w:t>
      </w:r>
      <w:r>
        <w:t>256/21.04.2026</w:t>
      </w:r>
      <w:r>
        <w:rPr>
          <w:color w:val="000000"/>
        </w:rPr>
        <w:t xml:space="preserve">, transmisă de </w:t>
      </w:r>
      <w:r w:rsidRPr="008B5095">
        <w:t>Asociați</w:t>
      </w:r>
      <w:r>
        <w:t>a</w:t>
      </w:r>
      <w:r w:rsidRPr="008B5095">
        <w:t xml:space="preserve"> de Dezvoltare Intercomunitară „ISO MEDIU” în domeniul salubrizării localităților din Județul Brașov</w:t>
      </w:r>
      <w:r>
        <w:t>;</w:t>
      </w:r>
    </w:p>
    <w:p w:rsidR="00463A87" w:rsidRPr="00C949F1" w:rsidRDefault="00463A87" w:rsidP="00C949F1">
      <w:pPr>
        <w:pStyle w:val="NormalWeb"/>
        <w:numPr>
          <w:ilvl w:val="0"/>
          <w:numId w:val="3"/>
        </w:numPr>
        <w:spacing w:before="0" w:beforeAutospacing="0" w:after="120" w:afterAutospacing="0"/>
        <w:jc w:val="both"/>
        <w:rPr>
          <w:rStyle w:val="apple-converted-space"/>
          <w:color w:val="000000"/>
        </w:rPr>
      </w:pPr>
      <w:r w:rsidRPr="00C949F1">
        <w:rPr>
          <w:rStyle w:val="apple-converted-space"/>
          <w:color w:val="000000"/>
        </w:rPr>
        <w:t>prevederile art. 8 alin. (3) lit. a) coroborate cu prevederile art. 10 alin. (5) din Legea serviciilor comunitare de utilități publice nr. 51/2006, republicată, cu modificările și completările ulterioare;</w:t>
      </w:r>
      <w:r w:rsidR="00C949F1" w:rsidRPr="00C949F1">
        <w:rPr>
          <w:rStyle w:val="apple-converted-space"/>
          <w:color w:val="000000"/>
        </w:rPr>
        <w:t xml:space="preserve"> </w:t>
      </w:r>
      <w:r w:rsidRPr="00C949F1">
        <w:rPr>
          <w:rStyle w:val="apple-converted-space"/>
          <w:color w:val="000000"/>
        </w:rPr>
        <w:t>prevederile art. 6 alin. (1) lit. a) și c) și alin. (2) din Legea serviciului de salubrizare a localităților nr. 101/2006, republicată, cu modificările și completările ulterioare;</w:t>
      </w:r>
      <w:r w:rsidR="00C949F1">
        <w:rPr>
          <w:rStyle w:val="apple-converted-space"/>
          <w:color w:val="000000"/>
        </w:rPr>
        <w:t xml:space="preserve"> </w:t>
      </w:r>
      <w:r w:rsidRPr="00C949F1">
        <w:rPr>
          <w:rStyle w:val="apple-converted-space"/>
          <w:color w:val="000000"/>
        </w:rPr>
        <w:t xml:space="preserve">prevederile Statutului </w:t>
      </w:r>
      <w:r w:rsidRPr="008B5095">
        <w:t>Asociației de Dezvoltare Intercomunitară „ISO MEDIU” în domeniul salubrizării localităților din Județul Brașov</w:t>
      </w:r>
      <w:r>
        <w:t>;</w:t>
      </w:r>
    </w:p>
    <w:p w:rsidR="00463A87" w:rsidRDefault="00463A87" w:rsidP="00C949F1">
      <w:pPr>
        <w:pStyle w:val="NormalWeb"/>
        <w:numPr>
          <w:ilvl w:val="0"/>
          <w:numId w:val="3"/>
        </w:numPr>
        <w:spacing w:before="0" w:beforeAutospacing="0" w:after="120" w:afterAutospacing="0"/>
        <w:jc w:val="both"/>
        <w:rPr>
          <w:color w:val="000000"/>
        </w:rPr>
      </w:pPr>
      <w:r w:rsidRPr="008B5095">
        <w:rPr>
          <w:color w:val="000000"/>
        </w:rPr>
        <w:t>prevederile Ghidului solicitantului aferent Programului Dezvoltare Durabilă și Tranziție Justă 2021-2027, Prioritatea1 - Dezvoltarea infrastructurii de apă și apă uzată și tranziția la o economie circulară,Obiectivul specific RSO2.6 - Promovarea tranziției către o economie circulară șieficientă din punct de vedere al resurselor,Acțiunea 1.3 Gestionarea eficientă a deșeurilor în vederea accelerării tranziției spre economia circulară, pentru a îndeplini cerințele directivelor de mediu, Apelul PDD1.3 - Proiecte noi -Îmbunătățirea modului de gestionare a deșeurilor municipale în vedere asigurăriitranziției spre economia circulară,</w:t>
      </w:r>
    </w:p>
    <w:p w:rsidR="00463A87" w:rsidRPr="00463A87" w:rsidRDefault="00463A87" w:rsidP="00463A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63A87" w:rsidRPr="00463A87" w:rsidRDefault="00463A87" w:rsidP="00463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Referitor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la: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Adoptarea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Hotărârii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Consiliu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Local (HCL)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pentru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aprobarea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CONTRACTULUI DE ASOCIERE PRIVIND IMPLEMENTAREA SISTEMULUI DE MANAGEMENT INTEGRAT AL DEŞEURILOR DIN JUDEȚUL BRAŞOV (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Documentului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Poziție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SMID)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și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mandatarea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reprezentantului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legal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pentru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aprobarea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și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semnarea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acestuia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în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AGA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Adi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ISO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Mediu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Brașov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suntem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>informati</w:t>
      </w:r>
      <w:proofErr w:type="spellEnd"/>
      <w:r w:rsidRPr="00463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că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aflăm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ultima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etapă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procedurală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Consiliul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Județean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Brașov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obținând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JASPERS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asupra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întregii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documentații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aferente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proiectului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de Management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Integrat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(SMID)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județul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Brașov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aceștia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considerând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oficial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că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proiectul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unul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matur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63A87" w:rsidRDefault="00463A87" w:rsidP="00C94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acest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context,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imperativ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să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parcurgem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ultimul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pas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administrativ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nivel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local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respectiv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documentului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poziție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HCL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mandatarea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reprezentantului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legal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semnarea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acestuia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AGA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Adi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ISO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Mediu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A87">
        <w:rPr>
          <w:rFonts w:ascii="Times New Roman" w:hAnsi="Times New Roman" w:cs="Times New Roman"/>
          <w:color w:val="000000"/>
          <w:sz w:val="24"/>
          <w:szCs w:val="24"/>
        </w:rPr>
        <w:t>Brașov</w:t>
      </w:r>
      <w:proofErr w:type="spellEnd"/>
      <w:r w:rsidRPr="00463A8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51246" w:rsidRDefault="00F51246" w:rsidP="00F51246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03C95" w:rsidRDefault="00203C95" w:rsidP="00203C95">
      <w:pPr>
        <w:pStyle w:val="Header"/>
        <w:tabs>
          <w:tab w:val="left" w:pos="42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Primar,</w:t>
      </w:r>
    </w:p>
    <w:p w:rsidR="000C3E0A" w:rsidRDefault="00203C95" w:rsidP="005724E7">
      <w:pPr>
        <w:pStyle w:val="Header"/>
        <w:tabs>
          <w:tab w:val="left" w:pos="426"/>
        </w:tabs>
        <w:jc w:val="center"/>
      </w:pPr>
      <w:r>
        <w:rPr>
          <w:sz w:val="24"/>
          <w:szCs w:val="24"/>
        </w:rPr>
        <w:t>Sorin-Ioan CIOBANU</w:t>
      </w:r>
    </w:p>
    <w:p w:rsidR="000C3E0A" w:rsidRDefault="000C3E0A"/>
    <w:sectPr w:rsidR="000C3E0A" w:rsidSect="00463A87">
      <w:pgSz w:w="12240" w:h="15840"/>
      <w:pgMar w:top="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Up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1A3FD5"/>
    <w:multiLevelType w:val="hybridMultilevel"/>
    <w:tmpl w:val="04431D7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9EA569B"/>
    <w:multiLevelType w:val="hybridMultilevel"/>
    <w:tmpl w:val="A20D90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78829BA"/>
    <w:multiLevelType w:val="hybridMultilevel"/>
    <w:tmpl w:val="122678E0"/>
    <w:lvl w:ilvl="0" w:tplc="91B2F1C0">
      <w:start w:val="2"/>
      <w:numFmt w:val="bullet"/>
      <w:lvlText w:val="-"/>
      <w:lvlJc w:val="left"/>
      <w:pPr>
        <w:ind w:left="720" w:hanging="360"/>
      </w:pPr>
      <w:rPr>
        <w:rFonts w:ascii="Arial" w:eastAsia="ArialUpR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56A4D"/>
    <w:multiLevelType w:val="hybridMultilevel"/>
    <w:tmpl w:val="2AEE508A"/>
    <w:lvl w:ilvl="0" w:tplc="96AE2F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8DB65"/>
    <w:multiLevelType w:val="hybridMultilevel"/>
    <w:tmpl w:val="BC4BCF1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B4F6B77"/>
    <w:multiLevelType w:val="hybridMultilevel"/>
    <w:tmpl w:val="65DADA56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203C95"/>
    <w:rsid w:val="000650D3"/>
    <w:rsid w:val="00091985"/>
    <w:rsid w:val="000C3E0A"/>
    <w:rsid w:val="00191FE1"/>
    <w:rsid w:val="00203C95"/>
    <w:rsid w:val="002B69DF"/>
    <w:rsid w:val="003C53FE"/>
    <w:rsid w:val="003E1146"/>
    <w:rsid w:val="00463A87"/>
    <w:rsid w:val="00467002"/>
    <w:rsid w:val="004B05AB"/>
    <w:rsid w:val="004F2567"/>
    <w:rsid w:val="005724E7"/>
    <w:rsid w:val="007A4AE0"/>
    <w:rsid w:val="00895C94"/>
    <w:rsid w:val="00AA3A47"/>
    <w:rsid w:val="00B5468A"/>
    <w:rsid w:val="00B9159B"/>
    <w:rsid w:val="00BE6456"/>
    <w:rsid w:val="00BF6AC0"/>
    <w:rsid w:val="00C70E33"/>
    <w:rsid w:val="00C949F1"/>
    <w:rsid w:val="00CB2835"/>
    <w:rsid w:val="00CC7B82"/>
    <w:rsid w:val="00D3377B"/>
    <w:rsid w:val="00D75960"/>
    <w:rsid w:val="00D9362D"/>
    <w:rsid w:val="00F04A82"/>
    <w:rsid w:val="00F51246"/>
    <w:rsid w:val="00F7579C"/>
    <w:rsid w:val="00F9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79C"/>
  </w:style>
  <w:style w:type="paragraph" w:styleId="Heading1">
    <w:name w:val="heading 1"/>
    <w:basedOn w:val="Normal"/>
    <w:next w:val="Normal"/>
    <w:link w:val="Heading1Char"/>
    <w:qFormat/>
    <w:rsid w:val="00203C95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sz w:val="24"/>
      <w:szCs w:val="20"/>
      <w:lang w:val="ro-RO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03C95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3C95"/>
    <w:rPr>
      <w:rFonts w:ascii="Bookman Old Style" w:eastAsia="Times New Roman" w:hAnsi="Bookman Old Style" w:cs="Times New Roman"/>
      <w:sz w:val="24"/>
      <w:szCs w:val="20"/>
      <w:lang w:val="ro-RO"/>
    </w:rPr>
  </w:style>
  <w:style w:type="character" w:customStyle="1" w:styleId="Heading6Char">
    <w:name w:val="Heading 6 Char"/>
    <w:basedOn w:val="DefaultParagraphFont"/>
    <w:link w:val="Heading6"/>
    <w:semiHidden/>
    <w:rsid w:val="00203C95"/>
    <w:rPr>
      <w:rFonts w:ascii="Cambria" w:eastAsia="Times New Roman" w:hAnsi="Cambria" w:cs="Times New Roman"/>
      <w:i/>
      <w:iCs/>
      <w:color w:val="243F60"/>
      <w:sz w:val="24"/>
      <w:szCs w:val="24"/>
      <w:lang w:val="ro-RO"/>
    </w:rPr>
  </w:style>
  <w:style w:type="paragraph" w:styleId="Header">
    <w:name w:val="header"/>
    <w:basedOn w:val="Normal"/>
    <w:link w:val="HeaderChar"/>
    <w:unhideWhenUsed/>
    <w:rsid w:val="00203C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rsid w:val="00203C95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nhideWhenUsed/>
    <w:rsid w:val="00203C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rsid w:val="00203C95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BodyText">
    <w:name w:val="Body Text"/>
    <w:basedOn w:val="Normal"/>
    <w:link w:val="BodyTextChar"/>
    <w:semiHidden/>
    <w:unhideWhenUsed/>
    <w:rsid w:val="0020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203C95"/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NoSpacing">
    <w:name w:val="No Spacing"/>
    <w:uiPriority w:val="99"/>
    <w:qFormat/>
    <w:rsid w:val="0020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ilparagraf">
    <w:name w:val="stilparagraf"/>
    <w:basedOn w:val="Normal"/>
    <w:rsid w:val="00203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03C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B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5124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C3E0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63A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CA6EA-9D16-424E-9996-93DB6DA4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2026-03-06T10:07:00Z</cp:lastPrinted>
  <dcterms:created xsi:type="dcterms:W3CDTF">2026-02-02T08:33:00Z</dcterms:created>
  <dcterms:modified xsi:type="dcterms:W3CDTF">2026-04-23T08:23:00Z</dcterms:modified>
</cp:coreProperties>
</file>